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1336"/>
        <w:tblW w:w="0" w:type="auto"/>
        <w:tblLook w:val="0000" w:firstRow="0" w:lastRow="0" w:firstColumn="0" w:lastColumn="0" w:noHBand="0" w:noVBand="0"/>
      </w:tblPr>
      <w:tblGrid>
        <w:gridCol w:w="966"/>
      </w:tblGrid>
      <w:tr w:rsidR="0062012D" w:rsidRPr="0062012D" w:rsidTr="0062012D">
        <w:trPr>
          <w:trHeight w:val="483"/>
        </w:trPr>
        <w:tc>
          <w:tcPr>
            <w:tcW w:w="966" w:type="dxa"/>
          </w:tcPr>
          <w:p w:rsidR="0062012D" w:rsidRPr="0062012D" w:rsidRDefault="0062012D" w:rsidP="0062012D">
            <w:pPr>
              <w:tabs>
                <w:tab w:val="center" w:pos="4153"/>
                <w:tab w:val="right" w:pos="8306"/>
              </w:tabs>
              <w:spacing w:after="0" w:line="240" w:lineRule="auto"/>
              <w:ind w:left="4395" w:hanging="4395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A10F7" w:rsidRDefault="005A10F7" w:rsidP="005A10F7">
      <w:pPr>
        <w:tabs>
          <w:tab w:val="left" w:pos="3420"/>
        </w:tabs>
        <w:spacing w:after="0"/>
        <w:ind w:left="-426" w:right="16" w:firstLine="426"/>
        <w:jc w:val="both"/>
        <w:rPr>
          <w:rFonts w:ascii="Times New Roman" w:hAnsi="Times New Roman" w:cs="Times New Roman"/>
        </w:rPr>
      </w:pPr>
    </w:p>
    <w:p w:rsidR="005A10F7" w:rsidRDefault="005A10F7" w:rsidP="005A10F7">
      <w:pPr>
        <w:tabs>
          <w:tab w:val="left" w:pos="3420"/>
        </w:tabs>
        <w:spacing w:after="0"/>
        <w:ind w:left="-426" w:right="16" w:firstLine="426"/>
        <w:jc w:val="both"/>
        <w:rPr>
          <w:rFonts w:ascii="Times New Roman" w:hAnsi="Times New Roman" w:cs="Times New Roman"/>
        </w:rPr>
      </w:pPr>
    </w:p>
    <w:p w:rsidR="005A10F7" w:rsidRPr="00E35B3B" w:rsidRDefault="005A10F7" w:rsidP="005A10F7">
      <w:pPr>
        <w:tabs>
          <w:tab w:val="left" w:pos="3420"/>
        </w:tabs>
        <w:spacing w:after="0"/>
        <w:ind w:left="-426" w:right="16" w:firstLine="426"/>
        <w:jc w:val="both"/>
        <w:rPr>
          <w:rFonts w:ascii="Times New Roman" w:hAnsi="Times New Roman" w:cs="Times New Roman"/>
        </w:rPr>
      </w:pPr>
    </w:p>
    <w:p w:rsidR="000731CA" w:rsidRDefault="000731CA" w:rsidP="000731CA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</w:t>
      </w:r>
    </w:p>
    <w:p w:rsidR="00D96BEB" w:rsidRPr="00027A92" w:rsidRDefault="007B7649" w:rsidP="000731C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(проект)</w:t>
      </w:r>
    </w:p>
    <w:p w:rsidR="00544DF0" w:rsidRPr="005A10F7" w:rsidRDefault="00544DF0" w:rsidP="0021042B">
      <w:pPr>
        <w:tabs>
          <w:tab w:val="left" w:pos="3420"/>
        </w:tabs>
        <w:spacing w:after="0"/>
        <w:ind w:left="-426" w:right="16" w:firstLine="426"/>
        <w:jc w:val="both"/>
        <w:rPr>
          <w:rFonts w:ascii="Times New Roman" w:hAnsi="Times New Roman" w:cs="Times New Roman"/>
        </w:rPr>
      </w:pPr>
    </w:p>
    <w:p w:rsidR="005A10F7" w:rsidRDefault="005A10F7" w:rsidP="005A10F7">
      <w:pPr>
        <w:spacing w:after="11" w:line="249" w:lineRule="auto"/>
        <w:ind w:left="10" w:right="9" w:hanging="1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10F7">
        <w:rPr>
          <w:rFonts w:ascii="Times New Roman" w:hAnsi="Times New Roman" w:cs="Times New Roman"/>
          <w:b/>
          <w:sz w:val="28"/>
          <w:szCs w:val="28"/>
        </w:rPr>
        <w:t>Му</w:t>
      </w:r>
      <w:r>
        <w:rPr>
          <w:rFonts w:ascii="Times New Roman" w:hAnsi="Times New Roman" w:cs="Times New Roman"/>
          <w:b/>
          <w:sz w:val="28"/>
          <w:szCs w:val="28"/>
        </w:rPr>
        <w:t>ни</w:t>
      </w:r>
      <w:r w:rsidRPr="005A10F7">
        <w:rPr>
          <w:rFonts w:ascii="Times New Roman" w:hAnsi="Times New Roman" w:cs="Times New Roman"/>
          <w:b/>
          <w:sz w:val="28"/>
          <w:szCs w:val="28"/>
        </w:rPr>
        <w:t xml:space="preserve">ципальная программа «Поддержка </w:t>
      </w:r>
      <w:r>
        <w:rPr>
          <w:rFonts w:ascii="Times New Roman" w:hAnsi="Times New Roman" w:cs="Times New Roman"/>
          <w:b/>
          <w:sz w:val="28"/>
          <w:szCs w:val="28"/>
        </w:rPr>
        <w:t>инициативных проектов в Катав-Ивановском муниципальном районе</w:t>
      </w:r>
      <w:r w:rsidRPr="005A10F7">
        <w:rPr>
          <w:rFonts w:ascii="Times New Roman" w:hAnsi="Times New Roman" w:cs="Times New Roman"/>
          <w:b/>
          <w:sz w:val="28"/>
          <w:szCs w:val="28"/>
        </w:rPr>
        <w:t>»</w:t>
      </w:r>
    </w:p>
    <w:p w:rsidR="005A10F7" w:rsidRPr="005A10F7" w:rsidRDefault="005A10F7" w:rsidP="005A10F7">
      <w:pPr>
        <w:spacing w:after="11" w:line="249" w:lineRule="auto"/>
        <w:ind w:left="10" w:right="9" w:hanging="1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10F7" w:rsidRPr="005A10F7" w:rsidRDefault="005A10F7" w:rsidP="005A10F7">
      <w:pPr>
        <w:spacing w:after="11"/>
        <w:ind w:left="10" w:right="2" w:hanging="1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10F7">
        <w:rPr>
          <w:rFonts w:ascii="Times New Roman" w:hAnsi="Times New Roman" w:cs="Times New Roman"/>
          <w:b/>
          <w:sz w:val="28"/>
          <w:szCs w:val="28"/>
        </w:rPr>
        <w:t xml:space="preserve">Паспорт  </w:t>
      </w:r>
    </w:p>
    <w:tbl>
      <w:tblPr>
        <w:tblStyle w:val="aa"/>
        <w:tblW w:w="0" w:type="auto"/>
        <w:tblInd w:w="303" w:type="dxa"/>
        <w:tblLook w:val="04A0" w:firstRow="1" w:lastRow="0" w:firstColumn="1" w:lastColumn="0" w:noHBand="0" w:noVBand="1"/>
      </w:tblPr>
      <w:tblGrid>
        <w:gridCol w:w="4512"/>
        <w:gridCol w:w="4948"/>
      </w:tblGrid>
      <w:tr w:rsidR="00FA6386" w:rsidRPr="005A10F7" w:rsidTr="00FA6386">
        <w:tc>
          <w:tcPr>
            <w:tcW w:w="4512" w:type="dxa"/>
          </w:tcPr>
          <w:p w:rsidR="005A10F7" w:rsidRPr="005A10F7" w:rsidRDefault="005A10F7" w:rsidP="00FA6386">
            <w:pPr>
              <w:spacing w:after="5"/>
              <w:ind w:right="295"/>
              <w:rPr>
                <w:rFonts w:ascii="Times New Roman" w:hAnsi="Times New Roman" w:cs="Times New Roman"/>
                <w:sz w:val="28"/>
                <w:szCs w:val="28"/>
              </w:rPr>
            </w:pPr>
            <w:r w:rsidRPr="005A10F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Программы:</w:t>
            </w:r>
          </w:p>
        </w:tc>
        <w:tc>
          <w:tcPr>
            <w:tcW w:w="4948" w:type="dxa"/>
          </w:tcPr>
          <w:p w:rsidR="005A10F7" w:rsidRPr="005A10F7" w:rsidRDefault="005A10F7" w:rsidP="00B47887">
            <w:pPr>
              <w:spacing w:after="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10F7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«Поддержка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инициативных проектов в Катав-Ивановском муниципальном районе</w:t>
            </w:r>
            <w:r w:rsidRPr="005A10F7">
              <w:rPr>
                <w:rFonts w:ascii="Times New Roman" w:hAnsi="Times New Roman" w:cs="Times New Roman"/>
                <w:sz w:val="28"/>
                <w:szCs w:val="28"/>
              </w:rPr>
              <w:t>» (далее Программа)</w:t>
            </w:r>
          </w:p>
        </w:tc>
      </w:tr>
      <w:tr w:rsidR="00FA6386" w:rsidRPr="005A10F7" w:rsidTr="00FA6386">
        <w:tc>
          <w:tcPr>
            <w:tcW w:w="4512" w:type="dxa"/>
          </w:tcPr>
          <w:p w:rsidR="005A10F7" w:rsidRPr="005A10F7" w:rsidRDefault="005A10F7" w:rsidP="00FA6386">
            <w:pPr>
              <w:spacing w:after="5"/>
              <w:ind w:right="295"/>
              <w:rPr>
                <w:rFonts w:ascii="Times New Roman" w:hAnsi="Times New Roman" w:cs="Times New Roman"/>
                <w:sz w:val="28"/>
                <w:szCs w:val="28"/>
              </w:rPr>
            </w:pPr>
            <w:r w:rsidRPr="005A10F7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Ответственный исполнитель:</w:t>
            </w:r>
          </w:p>
        </w:tc>
        <w:tc>
          <w:tcPr>
            <w:tcW w:w="4948" w:type="dxa"/>
          </w:tcPr>
          <w:p w:rsidR="005A10F7" w:rsidRPr="005A10F7" w:rsidRDefault="005A10F7" w:rsidP="00B47887">
            <w:pPr>
              <w:ind w:right="1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A10F7">
              <w:rPr>
                <w:rFonts w:ascii="Times New Roman" w:hAnsi="Times New Roman" w:cs="Times New Roman"/>
                <w:sz w:val="28"/>
                <w:szCs w:val="28"/>
              </w:rPr>
              <w:t>дминистраци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5A10F7">
              <w:rPr>
                <w:rFonts w:ascii="Times New Roman" w:hAnsi="Times New Roman" w:cs="Times New Roman"/>
                <w:sz w:val="28"/>
                <w:szCs w:val="28"/>
              </w:rPr>
              <w:t xml:space="preserve"> Катав-Ивановского муниципального района </w:t>
            </w:r>
          </w:p>
          <w:p w:rsidR="005A10F7" w:rsidRPr="005A10F7" w:rsidRDefault="005A10F7" w:rsidP="00B47887">
            <w:pPr>
              <w:spacing w:after="5"/>
              <w:ind w:right="29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386" w:rsidRPr="005A10F7" w:rsidTr="00FA6386">
        <w:tc>
          <w:tcPr>
            <w:tcW w:w="4512" w:type="dxa"/>
          </w:tcPr>
          <w:p w:rsidR="005A10F7" w:rsidRPr="005A10F7" w:rsidRDefault="005A10F7" w:rsidP="00FA6386">
            <w:pPr>
              <w:ind w:right="6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10F7">
              <w:rPr>
                <w:rFonts w:ascii="Times New Roman" w:hAnsi="Times New Roman" w:cs="Times New Roman"/>
                <w:b/>
                <w:sz w:val="28"/>
                <w:szCs w:val="28"/>
              </w:rPr>
              <w:t>Соисполнители Программы:</w:t>
            </w:r>
          </w:p>
          <w:p w:rsidR="005A10F7" w:rsidRPr="005A10F7" w:rsidRDefault="005A10F7" w:rsidP="00FA6386">
            <w:pPr>
              <w:ind w:right="6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48" w:type="dxa"/>
          </w:tcPr>
          <w:p w:rsidR="005A10F7" w:rsidRPr="005A10F7" w:rsidRDefault="005A10F7" w:rsidP="00B47887">
            <w:pPr>
              <w:ind w:right="1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городских и сельских поселений, главные распорядители бюджетных средств</w:t>
            </w:r>
          </w:p>
        </w:tc>
      </w:tr>
      <w:tr w:rsidR="00FA6386" w:rsidRPr="005A10F7" w:rsidTr="00FA6386">
        <w:tc>
          <w:tcPr>
            <w:tcW w:w="4512" w:type="dxa"/>
          </w:tcPr>
          <w:p w:rsidR="005A10F7" w:rsidRPr="005A10F7" w:rsidRDefault="005A10F7" w:rsidP="00FA6386">
            <w:pPr>
              <w:ind w:right="6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10F7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Программно- целевые инструменты Программы:</w:t>
            </w:r>
          </w:p>
          <w:p w:rsidR="005A10F7" w:rsidRPr="005A10F7" w:rsidRDefault="005A10F7" w:rsidP="00FA6386">
            <w:pPr>
              <w:spacing w:after="5"/>
              <w:ind w:right="29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48" w:type="dxa"/>
          </w:tcPr>
          <w:p w:rsidR="005A10F7" w:rsidRPr="005A10F7" w:rsidRDefault="005A10F7" w:rsidP="00B47887">
            <w:pPr>
              <w:ind w:right="1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10F7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FA6386" w:rsidRPr="005A10F7" w:rsidTr="00FA6386">
        <w:tc>
          <w:tcPr>
            <w:tcW w:w="4512" w:type="dxa"/>
          </w:tcPr>
          <w:p w:rsidR="005A10F7" w:rsidRPr="005A10F7" w:rsidRDefault="005A10F7" w:rsidP="00FA638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10F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Основные цели Программы: </w:t>
            </w:r>
          </w:p>
          <w:p w:rsidR="005A10F7" w:rsidRPr="005A10F7" w:rsidRDefault="005A10F7" w:rsidP="00FA6386">
            <w:pPr>
              <w:spacing w:after="5"/>
              <w:ind w:right="29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48" w:type="dxa"/>
          </w:tcPr>
          <w:p w:rsidR="00FA6386" w:rsidRPr="00171669" w:rsidRDefault="00FA6386" w:rsidP="00B47887">
            <w:pPr>
              <w:spacing w:after="1"/>
              <w:ind w:right="13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1669">
              <w:rPr>
                <w:rFonts w:ascii="Times New Roman" w:hAnsi="Times New Roman" w:cs="Times New Roman"/>
                <w:sz w:val="28"/>
                <w:szCs w:val="28"/>
              </w:rPr>
              <w:t>1.Создание условий для развития инициативного бюджетирования в Катав-Ивановском муниципальном районе.</w:t>
            </w:r>
          </w:p>
          <w:p w:rsidR="005A10F7" w:rsidRPr="00171669" w:rsidRDefault="00FA6386" w:rsidP="00B47887">
            <w:pPr>
              <w:spacing w:after="51"/>
              <w:ind w:righ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166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B92ED9" w:rsidRPr="00171669">
              <w:rPr>
                <w:rFonts w:ascii="Times New Roman" w:hAnsi="Times New Roman" w:cs="Times New Roman"/>
                <w:sz w:val="28"/>
                <w:szCs w:val="28"/>
              </w:rPr>
              <w:t>Реализация социально значимых проектов              на территории Катав-Ивановского муниципального района путем активизации участия населения, юридических лиц и индивидуальных предпринимателей в определении приоритетов расходования средств местного бюджета района и поддержки их инициатив в решении вопросов местного значения, в том числе софинансирование расходов</w:t>
            </w:r>
          </w:p>
        </w:tc>
      </w:tr>
      <w:tr w:rsidR="00FA6386" w:rsidRPr="005A10F7" w:rsidTr="00FA6386">
        <w:tc>
          <w:tcPr>
            <w:tcW w:w="4512" w:type="dxa"/>
          </w:tcPr>
          <w:p w:rsidR="005A10F7" w:rsidRPr="005A10F7" w:rsidRDefault="005A10F7" w:rsidP="00FA6386">
            <w:pPr>
              <w:spacing w:after="5"/>
              <w:ind w:right="29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10F7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задачи Программы:</w:t>
            </w:r>
          </w:p>
        </w:tc>
        <w:tc>
          <w:tcPr>
            <w:tcW w:w="4948" w:type="dxa"/>
          </w:tcPr>
          <w:p w:rsidR="005A10F7" w:rsidRPr="00B92ED9" w:rsidRDefault="00B92ED9" w:rsidP="00B47887">
            <w:pPr>
              <w:spacing w:after="1"/>
              <w:ind w:right="13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2ED9">
              <w:rPr>
                <w:rFonts w:ascii="Times New Roman" w:hAnsi="Times New Roman" w:cs="Times New Roman"/>
                <w:sz w:val="28"/>
                <w:szCs w:val="28"/>
              </w:rPr>
              <w:t>Вовлечение населения, юридических лиц</w:t>
            </w:r>
            <w:r w:rsidR="00BE36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92ED9">
              <w:rPr>
                <w:rFonts w:ascii="Times New Roman" w:hAnsi="Times New Roman" w:cs="Times New Roman"/>
                <w:sz w:val="28"/>
                <w:szCs w:val="28"/>
              </w:rPr>
              <w:t xml:space="preserve">и индивидуальных </w:t>
            </w:r>
            <w:r w:rsidR="00BE36D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B92ED9">
              <w:rPr>
                <w:rFonts w:ascii="Times New Roman" w:hAnsi="Times New Roman" w:cs="Times New Roman"/>
                <w:sz w:val="28"/>
                <w:szCs w:val="28"/>
              </w:rPr>
              <w:t>редпринимателей в определение проектов с использованием механизма инициативного бюджетирования, их реализацию и контроль</w:t>
            </w:r>
            <w:r w:rsidR="00FA638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2657F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</w:tr>
      <w:tr w:rsidR="00FA6386" w:rsidRPr="005A10F7" w:rsidTr="00FA6386">
        <w:tc>
          <w:tcPr>
            <w:tcW w:w="4512" w:type="dxa"/>
          </w:tcPr>
          <w:p w:rsidR="005A10F7" w:rsidRPr="005A10F7" w:rsidRDefault="00E113EA" w:rsidP="00E113EA">
            <w:pPr>
              <w:spacing w:after="5"/>
              <w:ind w:right="29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Целевые </w:t>
            </w:r>
            <w:r w:rsidR="005A10F7" w:rsidRPr="005A10F7">
              <w:rPr>
                <w:rFonts w:ascii="Times New Roman" w:hAnsi="Times New Roman" w:cs="Times New Roman"/>
                <w:b/>
                <w:sz w:val="28"/>
                <w:szCs w:val="28"/>
              </w:rPr>
              <w:t>индикаторы и показатели Программы:</w:t>
            </w:r>
          </w:p>
        </w:tc>
        <w:tc>
          <w:tcPr>
            <w:tcW w:w="4948" w:type="dxa"/>
          </w:tcPr>
          <w:p w:rsidR="00FA6386" w:rsidRDefault="00FA6386" w:rsidP="00B47887">
            <w:pPr>
              <w:spacing w:after="5"/>
              <w:ind w:right="29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623738" w:rsidRPr="00FA6386">
              <w:rPr>
                <w:rFonts w:ascii="Times New Roman" w:hAnsi="Times New Roman" w:cs="Times New Roman"/>
                <w:sz w:val="28"/>
                <w:szCs w:val="28"/>
              </w:rPr>
              <w:t xml:space="preserve">Общее количество реализованных </w:t>
            </w:r>
            <w:r w:rsidRPr="00FA638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623738" w:rsidRPr="00FA6386">
              <w:rPr>
                <w:rFonts w:ascii="Times New Roman" w:hAnsi="Times New Roman" w:cs="Times New Roman"/>
                <w:sz w:val="28"/>
                <w:szCs w:val="28"/>
              </w:rPr>
              <w:t>нициативных проектов.</w:t>
            </w:r>
          </w:p>
          <w:p w:rsidR="00623738" w:rsidRPr="00623738" w:rsidRDefault="00FA6386" w:rsidP="00B47887">
            <w:pPr>
              <w:spacing w:after="5"/>
              <w:ind w:right="29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  <w:r w:rsidR="00623738">
              <w:rPr>
                <w:rFonts w:ascii="Times New Roman" w:hAnsi="Times New Roman" w:cs="Times New Roman"/>
                <w:sz w:val="28"/>
                <w:szCs w:val="28"/>
              </w:rPr>
              <w:t xml:space="preserve">Доля населения, вовлеченного в решение вопросов местного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623738">
              <w:rPr>
                <w:rFonts w:ascii="Times New Roman" w:hAnsi="Times New Roman" w:cs="Times New Roman"/>
                <w:sz w:val="28"/>
                <w:szCs w:val="28"/>
              </w:rPr>
              <w:t>начения путем реализации инициативных проектов, в общей численности постоянного населения</w:t>
            </w:r>
          </w:p>
        </w:tc>
      </w:tr>
      <w:tr w:rsidR="00FA6386" w:rsidRPr="005A10F7" w:rsidTr="00FA6386">
        <w:tc>
          <w:tcPr>
            <w:tcW w:w="4512" w:type="dxa"/>
          </w:tcPr>
          <w:p w:rsidR="005A10F7" w:rsidRPr="005A10F7" w:rsidRDefault="005A10F7" w:rsidP="00FA6386">
            <w:pPr>
              <w:spacing w:after="5"/>
              <w:ind w:right="29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10F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Срок реализации  Программы:</w:t>
            </w:r>
          </w:p>
          <w:p w:rsidR="005A10F7" w:rsidRPr="005A10F7" w:rsidRDefault="005A10F7" w:rsidP="00FA6386">
            <w:pPr>
              <w:spacing w:after="5"/>
              <w:ind w:right="29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8" w:type="dxa"/>
          </w:tcPr>
          <w:p w:rsidR="005A10F7" w:rsidRPr="005A10F7" w:rsidRDefault="005A10F7" w:rsidP="00B47887">
            <w:pPr>
              <w:spacing w:after="5"/>
              <w:ind w:right="29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10F7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62373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5A10F7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62373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5A10F7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FA6386" w:rsidRPr="005A10F7" w:rsidTr="00FA6386">
        <w:tc>
          <w:tcPr>
            <w:tcW w:w="4512" w:type="dxa"/>
          </w:tcPr>
          <w:p w:rsidR="005A10F7" w:rsidRPr="005A10F7" w:rsidRDefault="005A10F7" w:rsidP="00FA6386">
            <w:pPr>
              <w:spacing w:after="5"/>
              <w:ind w:right="29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10F7">
              <w:rPr>
                <w:rFonts w:ascii="Times New Roman" w:hAnsi="Times New Roman" w:cs="Times New Roman"/>
                <w:b/>
                <w:sz w:val="28"/>
                <w:szCs w:val="28"/>
              </w:rPr>
              <w:t>Объемы бюджетных ассигнований Программы:</w:t>
            </w:r>
          </w:p>
        </w:tc>
        <w:tc>
          <w:tcPr>
            <w:tcW w:w="4948" w:type="dxa"/>
          </w:tcPr>
          <w:p w:rsidR="005A10F7" w:rsidRPr="005A10F7" w:rsidRDefault="005A10F7" w:rsidP="00B47887">
            <w:pPr>
              <w:ind w:right="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10F7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Программы:</w:t>
            </w:r>
          </w:p>
          <w:p w:rsidR="005A10F7" w:rsidRPr="005A10F7" w:rsidRDefault="005A10F7" w:rsidP="00B47887">
            <w:pPr>
              <w:ind w:right="6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10F7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62373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5A10F7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 w:rsidR="00623738">
              <w:rPr>
                <w:rFonts w:ascii="Times New Roman" w:hAnsi="Times New Roman" w:cs="Times New Roman"/>
                <w:sz w:val="28"/>
                <w:szCs w:val="28"/>
              </w:rPr>
              <w:t>22713,8</w:t>
            </w:r>
            <w:r w:rsidRPr="005A10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23738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 22691,1 тыс. рублей средства областного бюджета, 22,7 тыс. рублей средства районного бюджета;</w:t>
            </w:r>
          </w:p>
          <w:p w:rsidR="005A10F7" w:rsidRPr="005A10F7" w:rsidRDefault="005A10F7" w:rsidP="00B47887">
            <w:pPr>
              <w:ind w:right="6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10F7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62373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A10F7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 w:rsidR="00623738">
              <w:rPr>
                <w:rFonts w:ascii="Times New Roman" w:hAnsi="Times New Roman" w:cs="Times New Roman"/>
                <w:sz w:val="28"/>
                <w:szCs w:val="28"/>
              </w:rPr>
              <w:t>21578,1</w:t>
            </w:r>
            <w:r w:rsidRPr="005A10F7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623738"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 21556,5 тыс. рублей средства областного бюджета, 21,6 тыс. рублей средства районного бюджета;</w:t>
            </w:r>
          </w:p>
          <w:p w:rsidR="005A10F7" w:rsidRPr="005A10F7" w:rsidRDefault="005A10F7" w:rsidP="00B47887">
            <w:pPr>
              <w:ind w:right="6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10F7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 w:rsidR="00623738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5A10F7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 w:rsidR="00623738">
              <w:rPr>
                <w:rFonts w:ascii="Times New Roman" w:hAnsi="Times New Roman" w:cs="Times New Roman"/>
                <w:sz w:val="28"/>
                <w:szCs w:val="28"/>
              </w:rPr>
              <w:t>20442,4</w:t>
            </w:r>
            <w:r w:rsidRPr="005A10F7">
              <w:rPr>
                <w:rFonts w:ascii="Times New Roman" w:hAnsi="Times New Roman" w:cs="Times New Roman"/>
                <w:sz w:val="28"/>
                <w:szCs w:val="28"/>
              </w:rPr>
              <w:t xml:space="preserve">  тыс. рублей</w:t>
            </w:r>
            <w:r w:rsidR="00623738"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 20422,0 тыс. рублей средства областного бюджета, 20,4 тыс. рублей средства районного бюджета</w:t>
            </w:r>
            <w:r w:rsidRPr="005A10F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A10F7" w:rsidRPr="005A10F7" w:rsidRDefault="005A10F7" w:rsidP="00B47887">
            <w:pPr>
              <w:spacing w:after="5"/>
              <w:ind w:right="295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A6386" w:rsidRPr="005A10F7" w:rsidTr="00FA6386">
        <w:tc>
          <w:tcPr>
            <w:tcW w:w="4512" w:type="dxa"/>
          </w:tcPr>
          <w:p w:rsidR="005A10F7" w:rsidRPr="005A10F7" w:rsidRDefault="005A10F7" w:rsidP="00FA6386">
            <w:pPr>
              <w:spacing w:after="5"/>
              <w:ind w:right="29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10F7">
              <w:rPr>
                <w:rFonts w:ascii="Times New Roman" w:hAnsi="Times New Roman" w:cs="Times New Roman"/>
                <w:b/>
                <w:sz w:val="28"/>
                <w:szCs w:val="28"/>
              </w:rPr>
              <w:t>Ожидаемые результаты реализации Программы и показатели социально-экономической эффективности:</w:t>
            </w:r>
          </w:p>
        </w:tc>
        <w:tc>
          <w:tcPr>
            <w:tcW w:w="4948" w:type="dxa"/>
          </w:tcPr>
          <w:p w:rsidR="00FA6386" w:rsidRDefault="005A10F7" w:rsidP="00B47887">
            <w:pPr>
              <w:ind w:right="1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10F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A6386">
              <w:rPr>
                <w:rFonts w:ascii="Times New Roman" w:hAnsi="Times New Roman" w:cs="Times New Roman"/>
                <w:sz w:val="28"/>
                <w:szCs w:val="28"/>
              </w:rPr>
              <w:t>.Увеличение вовлеченности граждан в бюджетный процесс</w:t>
            </w:r>
            <w:r w:rsidR="00D813C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A6386" w:rsidRPr="005A10F7" w:rsidRDefault="00FA6386" w:rsidP="00B47887">
            <w:pPr>
              <w:ind w:right="1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D813C4">
              <w:rPr>
                <w:rFonts w:ascii="Times New Roman" w:hAnsi="Times New Roman" w:cs="Times New Roman"/>
                <w:sz w:val="28"/>
                <w:szCs w:val="28"/>
              </w:rPr>
              <w:t>Удовлетворение потребностей граждан в повышении качества жизни в муниципальных образованиях.</w:t>
            </w:r>
          </w:p>
          <w:p w:rsidR="005A10F7" w:rsidRPr="005A10F7" w:rsidRDefault="005A10F7" w:rsidP="00B47887">
            <w:pPr>
              <w:ind w:right="6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47887" w:rsidRDefault="00B47887" w:rsidP="00D813C4">
      <w:pPr>
        <w:pStyle w:val="1"/>
        <w:ind w:left="703"/>
        <w:jc w:val="center"/>
        <w:rPr>
          <w:sz w:val="28"/>
          <w:szCs w:val="28"/>
        </w:rPr>
      </w:pPr>
      <w:bookmarkStart w:id="0" w:name="_GoBack"/>
      <w:bookmarkEnd w:id="0"/>
    </w:p>
    <w:p w:rsidR="00B47887" w:rsidRDefault="00B47887" w:rsidP="00D813C4">
      <w:pPr>
        <w:pStyle w:val="1"/>
        <w:ind w:left="703"/>
        <w:jc w:val="center"/>
        <w:rPr>
          <w:sz w:val="28"/>
          <w:szCs w:val="28"/>
        </w:rPr>
      </w:pPr>
    </w:p>
    <w:p w:rsidR="00B47887" w:rsidRDefault="00B47887" w:rsidP="00D813C4">
      <w:pPr>
        <w:pStyle w:val="1"/>
        <w:ind w:left="703"/>
        <w:jc w:val="center"/>
        <w:rPr>
          <w:sz w:val="28"/>
          <w:szCs w:val="28"/>
        </w:rPr>
      </w:pPr>
    </w:p>
    <w:p w:rsidR="00B47887" w:rsidRDefault="00B47887" w:rsidP="00D813C4">
      <w:pPr>
        <w:pStyle w:val="1"/>
        <w:ind w:left="703"/>
        <w:jc w:val="center"/>
        <w:rPr>
          <w:sz w:val="28"/>
          <w:szCs w:val="28"/>
        </w:rPr>
      </w:pPr>
    </w:p>
    <w:p w:rsidR="00B47887" w:rsidRDefault="00B47887" w:rsidP="00D813C4">
      <w:pPr>
        <w:pStyle w:val="1"/>
        <w:ind w:left="703"/>
        <w:jc w:val="center"/>
        <w:rPr>
          <w:sz w:val="28"/>
          <w:szCs w:val="28"/>
        </w:rPr>
      </w:pPr>
    </w:p>
    <w:p w:rsidR="00B47887" w:rsidRDefault="00B47887" w:rsidP="00D813C4">
      <w:pPr>
        <w:pStyle w:val="1"/>
        <w:ind w:left="703"/>
        <w:jc w:val="center"/>
        <w:rPr>
          <w:sz w:val="28"/>
          <w:szCs w:val="28"/>
        </w:rPr>
      </w:pPr>
    </w:p>
    <w:p w:rsidR="00B47887" w:rsidRDefault="00B47887" w:rsidP="00D813C4">
      <w:pPr>
        <w:pStyle w:val="1"/>
        <w:ind w:left="703"/>
        <w:jc w:val="center"/>
        <w:rPr>
          <w:sz w:val="28"/>
          <w:szCs w:val="28"/>
        </w:rPr>
      </w:pPr>
    </w:p>
    <w:p w:rsidR="00B47887" w:rsidRDefault="00B47887" w:rsidP="00D813C4">
      <w:pPr>
        <w:pStyle w:val="1"/>
        <w:ind w:left="703"/>
        <w:jc w:val="center"/>
        <w:rPr>
          <w:sz w:val="28"/>
          <w:szCs w:val="28"/>
        </w:rPr>
      </w:pPr>
    </w:p>
    <w:p w:rsidR="00B47887" w:rsidRDefault="00B47887" w:rsidP="00D813C4">
      <w:pPr>
        <w:pStyle w:val="1"/>
        <w:ind w:left="703"/>
        <w:jc w:val="center"/>
        <w:rPr>
          <w:sz w:val="28"/>
          <w:szCs w:val="28"/>
        </w:rPr>
      </w:pPr>
    </w:p>
    <w:p w:rsidR="00B47887" w:rsidRDefault="00B47887" w:rsidP="00D813C4">
      <w:pPr>
        <w:pStyle w:val="1"/>
        <w:ind w:left="703"/>
        <w:jc w:val="center"/>
        <w:rPr>
          <w:sz w:val="28"/>
          <w:szCs w:val="28"/>
        </w:rPr>
      </w:pPr>
    </w:p>
    <w:sectPr w:rsidR="00B47887" w:rsidSect="007B7649">
      <w:pgSz w:w="11906" w:h="16838"/>
      <w:pgMar w:top="567" w:right="567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6C7F" w:rsidRDefault="00C56C7F" w:rsidP="00C56C7F">
      <w:pPr>
        <w:spacing w:after="0" w:line="240" w:lineRule="auto"/>
      </w:pPr>
      <w:r>
        <w:separator/>
      </w:r>
    </w:p>
  </w:endnote>
  <w:endnote w:type="continuationSeparator" w:id="0">
    <w:p w:rsidR="00C56C7F" w:rsidRDefault="00C56C7F" w:rsidP="00C56C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6C7F" w:rsidRDefault="00C56C7F" w:rsidP="00C56C7F">
      <w:pPr>
        <w:spacing w:after="0" w:line="240" w:lineRule="auto"/>
      </w:pPr>
      <w:r>
        <w:separator/>
      </w:r>
    </w:p>
  </w:footnote>
  <w:footnote w:type="continuationSeparator" w:id="0">
    <w:p w:rsidR="00C56C7F" w:rsidRDefault="00C56C7F" w:rsidP="00C56C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969AE"/>
    <w:multiLevelType w:val="hybridMultilevel"/>
    <w:tmpl w:val="2794C7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344C92"/>
    <w:multiLevelType w:val="hybridMultilevel"/>
    <w:tmpl w:val="75FA6F86"/>
    <w:lvl w:ilvl="0" w:tplc="CEDA1D0A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70743C4"/>
    <w:multiLevelType w:val="hybridMultilevel"/>
    <w:tmpl w:val="FBCC661C"/>
    <w:lvl w:ilvl="0" w:tplc="B23081DA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3" w15:restartNumberingAfterBreak="0">
    <w:nsid w:val="3A9D497E"/>
    <w:multiLevelType w:val="hybridMultilevel"/>
    <w:tmpl w:val="396C4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121E45"/>
    <w:multiLevelType w:val="hybridMultilevel"/>
    <w:tmpl w:val="F10056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A24322"/>
    <w:multiLevelType w:val="hybridMultilevel"/>
    <w:tmpl w:val="658AF578"/>
    <w:lvl w:ilvl="0" w:tplc="89F2929E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28CB4A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5094A47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BC017A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44EEC05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724FD2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7026EF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02A02EC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9E3619E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D1C7A52"/>
    <w:multiLevelType w:val="hybridMultilevel"/>
    <w:tmpl w:val="1146EBDC"/>
    <w:lvl w:ilvl="0" w:tplc="000C2F1E">
      <w:start w:val="1"/>
      <w:numFmt w:val="decimal"/>
      <w:lvlText w:val="%1."/>
      <w:lvlJc w:val="left"/>
      <w:pPr>
        <w:ind w:left="1353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7947A2"/>
    <w:multiLevelType w:val="hybridMultilevel"/>
    <w:tmpl w:val="1D4AEB5C"/>
    <w:lvl w:ilvl="0" w:tplc="8C82E732">
      <w:start w:val="1"/>
      <w:numFmt w:val="bullet"/>
      <w:lvlText w:val=""/>
      <w:lvlJc w:val="left"/>
      <w:pPr>
        <w:ind w:left="106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60F85A30"/>
    <w:multiLevelType w:val="hybridMultilevel"/>
    <w:tmpl w:val="5F9AEBC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1"/>
  </w:num>
  <w:num w:numId="7">
    <w:abstractNumId w:val="3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12D"/>
    <w:rsid w:val="00007F04"/>
    <w:rsid w:val="000274A4"/>
    <w:rsid w:val="00027A92"/>
    <w:rsid w:val="000408F5"/>
    <w:rsid w:val="000731CA"/>
    <w:rsid w:val="000B034C"/>
    <w:rsid w:val="000F01F6"/>
    <w:rsid w:val="0015098D"/>
    <w:rsid w:val="00171669"/>
    <w:rsid w:val="00184B41"/>
    <w:rsid w:val="001A4AB5"/>
    <w:rsid w:val="0021042B"/>
    <w:rsid w:val="0022657F"/>
    <w:rsid w:val="002743F8"/>
    <w:rsid w:val="002B58CC"/>
    <w:rsid w:val="002D4526"/>
    <w:rsid w:val="00315AA9"/>
    <w:rsid w:val="00334208"/>
    <w:rsid w:val="00347A78"/>
    <w:rsid w:val="003A765C"/>
    <w:rsid w:val="003C0BF1"/>
    <w:rsid w:val="003C1F0B"/>
    <w:rsid w:val="003D2E64"/>
    <w:rsid w:val="003D3C83"/>
    <w:rsid w:val="003D4080"/>
    <w:rsid w:val="003D4406"/>
    <w:rsid w:val="00422C34"/>
    <w:rsid w:val="00455E09"/>
    <w:rsid w:val="00491A82"/>
    <w:rsid w:val="004C2019"/>
    <w:rsid w:val="004F35F8"/>
    <w:rsid w:val="00536D27"/>
    <w:rsid w:val="00544DF0"/>
    <w:rsid w:val="00572914"/>
    <w:rsid w:val="0058092A"/>
    <w:rsid w:val="005A10F7"/>
    <w:rsid w:val="005A5E0C"/>
    <w:rsid w:val="005B2810"/>
    <w:rsid w:val="005E3977"/>
    <w:rsid w:val="0062012D"/>
    <w:rsid w:val="00623738"/>
    <w:rsid w:val="0064444C"/>
    <w:rsid w:val="00653703"/>
    <w:rsid w:val="00672562"/>
    <w:rsid w:val="006927ED"/>
    <w:rsid w:val="006C5D33"/>
    <w:rsid w:val="006D393D"/>
    <w:rsid w:val="0072661A"/>
    <w:rsid w:val="00766395"/>
    <w:rsid w:val="007B7649"/>
    <w:rsid w:val="007D461B"/>
    <w:rsid w:val="007E1370"/>
    <w:rsid w:val="007E6B7A"/>
    <w:rsid w:val="00802E16"/>
    <w:rsid w:val="00855681"/>
    <w:rsid w:val="00857073"/>
    <w:rsid w:val="00886963"/>
    <w:rsid w:val="0094648A"/>
    <w:rsid w:val="00947277"/>
    <w:rsid w:val="00996D5D"/>
    <w:rsid w:val="009F5565"/>
    <w:rsid w:val="00A03A6E"/>
    <w:rsid w:val="00A42F86"/>
    <w:rsid w:val="00A454A6"/>
    <w:rsid w:val="00A705A0"/>
    <w:rsid w:val="00A9273D"/>
    <w:rsid w:val="00AA36C7"/>
    <w:rsid w:val="00AB0755"/>
    <w:rsid w:val="00AD3FAD"/>
    <w:rsid w:val="00AF613E"/>
    <w:rsid w:val="00B00C66"/>
    <w:rsid w:val="00B06C7C"/>
    <w:rsid w:val="00B34642"/>
    <w:rsid w:val="00B365BB"/>
    <w:rsid w:val="00B47887"/>
    <w:rsid w:val="00B50059"/>
    <w:rsid w:val="00B92ED9"/>
    <w:rsid w:val="00BD7E18"/>
    <w:rsid w:val="00BE36D6"/>
    <w:rsid w:val="00BF3BE1"/>
    <w:rsid w:val="00C4572A"/>
    <w:rsid w:val="00C56C7F"/>
    <w:rsid w:val="00C93382"/>
    <w:rsid w:val="00C97C31"/>
    <w:rsid w:val="00CB2F62"/>
    <w:rsid w:val="00CE2CFD"/>
    <w:rsid w:val="00CE697E"/>
    <w:rsid w:val="00D02FA6"/>
    <w:rsid w:val="00D04E94"/>
    <w:rsid w:val="00D36C5E"/>
    <w:rsid w:val="00D420DB"/>
    <w:rsid w:val="00D813C4"/>
    <w:rsid w:val="00D96BEB"/>
    <w:rsid w:val="00D979FB"/>
    <w:rsid w:val="00DF0A1C"/>
    <w:rsid w:val="00DF5E88"/>
    <w:rsid w:val="00E0231A"/>
    <w:rsid w:val="00E113EA"/>
    <w:rsid w:val="00E3387A"/>
    <w:rsid w:val="00E35B3B"/>
    <w:rsid w:val="00E41A04"/>
    <w:rsid w:val="00EA62C6"/>
    <w:rsid w:val="00EC2BA1"/>
    <w:rsid w:val="00EF5805"/>
    <w:rsid w:val="00EF72E2"/>
    <w:rsid w:val="00F10C5F"/>
    <w:rsid w:val="00F1242A"/>
    <w:rsid w:val="00F15C7D"/>
    <w:rsid w:val="00F34BA6"/>
    <w:rsid w:val="00F42671"/>
    <w:rsid w:val="00F67988"/>
    <w:rsid w:val="00FA6386"/>
    <w:rsid w:val="00FD674C"/>
    <w:rsid w:val="00FE3B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641BAF-0055-4313-B0E7-55E3E0EA7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0231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01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012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nhideWhenUsed/>
    <w:rsid w:val="00C56C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C56C7F"/>
  </w:style>
  <w:style w:type="paragraph" w:styleId="a7">
    <w:name w:val="footer"/>
    <w:basedOn w:val="a"/>
    <w:link w:val="a8"/>
    <w:uiPriority w:val="99"/>
    <w:unhideWhenUsed/>
    <w:rsid w:val="00C56C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56C7F"/>
  </w:style>
  <w:style w:type="character" w:customStyle="1" w:styleId="10">
    <w:name w:val="Заголовок 1 Знак"/>
    <w:basedOn w:val="a0"/>
    <w:link w:val="1"/>
    <w:uiPriority w:val="9"/>
    <w:rsid w:val="00E0231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9">
    <w:name w:val="List Paragraph"/>
    <w:basedOn w:val="a"/>
    <w:uiPriority w:val="34"/>
    <w:qFormat/>
    <w:rsid w:val="006927ED"/>
    <w:pPr>
      <w:ind w:left="720"/>
      <w:contextualSpacing/>
    </w:pPr>
  </w:style>
  <w:style w:type="table" w:customStyle="1" w:styleId="TableGrid">
    <w:name w:val="TableGrid"/>
    <w:rsid w:val="005A10F7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a">
    <w:name w:val="Table Grid"/>
    <w:basedOn w:val="a1"/>
    <w:uiPriority w:val="39"/>
    <w:rsid w:val="005A10F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Title"/>
    <w:basedOn w:val="a"/>
    <w:link w:val="ac"/>
    <w:qFormat/>
    <w:rsid w:val="005A10F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ac">
    <w:name w:val="Название Знак"/>
    <w:basedOn w:val="a0"/>
    <w:link w:val="ab"/>
    <w:rsid w:val="005A10F7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ConsPlusNormal">
    <w:name w:val="ConsPlusNormal"/>
    <w:link w:val="ConsPlusNormal0"/>
    <w:rsid w:val="00CE2CF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E2CFD"/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077F94-7680-47CE-BD78-5AF39FD26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Б. Катунькина</dc:creator>
  <cp:keywords/>
  <dc:description/>
  <cp:lastModifiedBy>Зам.Главы по финансам</cp:lastModifiedBy>
  <cp:revision>4</cp:revision>
  <cp:lastPrinted>2022-11-28T09:17:00Z</cp:lastPrinted>
  <dcterms:created xsi:type="dcterms:W3CDTF">2023-11-13T06:49:00Z</dcterms:created>
  <dcterms:modified xsi:type="dcterms:W3CDTF">2023-11-13T07:07:00Z</dcterms:modified>
</cp:coreProperties>
</file>